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74" w:rsidRPr="00F22A74" w:rsidRDefault="00F22A74" w:rsidP="00F2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Роспотребнадзора по Республике Бурятия</w:t>
      </w:r>
      <w:r w:rsidRPr="00F2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опубликована актуальная информация: </w:t>
      </w:r>
    </w:p>
    <w:p w:rsidR="00F22A74" w:rsidRPr="00F22A74" w:rsidRDefault="00F22A74" w:rsidP="00F2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«Внимание! Открыта «горячая линия» по вопросам качества и безопасности детских товаров и детского отдыха»  </w:t>
      </w:r>
    </w:p>
    <w:p w:rsidR="00F22A74" w:rsidRPr="00F22A74" w:rsidRDefault="00F22A74" w:rsidP="00F22A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gtFrame="_blank" w:history="1">
        <w:r w:rsidRPr="00F22A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http://03.rospotrebnadzor.ru/content/165/10231/</w:t>
        </w:r>
      </w:hyperlink>
    </w:p>
    <w:p w:rsidR="00F22A74" w:rsidRPr="00F22A74" w:rsidRDefault="00F22A74" w:rsidP="00F22A74">
      <w:pPr>
        <w:jc w:val="both"/>
        <w:rPr>
          <w:rFonts w:ascii="Times New Roman" w:hAnsi="Times New Roman" w:cs="Times New Roman"/>
          <w:sz w:val="28"/>
          <w:szCs w:val="28"/>
        </w:rPr>
      </w:pPr>
      <w:r w:rsidRPr="00F22A74">
        <w:rPr>
          <w:rFonts w:ascii="Times New Roman" w:hAnsi="Times New Roman" w:cs="Times New Roman"/>
          <w:sz w:val="28"/>
          <w:szCs w:val="28"/>
        </w:rPr>
        <w:t>Внимание! Открыта «горячая линия» по вопросам качества и безопасности детских товаров и детского отдыха</w:t>
      </w:r>
    </w:p>
    <w:p w:rsidR="00F22A74" w:rsidRPr="00F22A74" w:rsidRDefault="00F22A74" w:rsidP="00F22A74">
      <w:pPr>
        <w:jc w:val="both"/>
        <w:rPr>
          <w:rFonts w:ascii="Times New Roman" w:hAnsi="Times New Roman" w:cs="Times New Roman"/>
          <w:sz w:val="28"/>
          <w:szCs w:val="28"/>
        </w:rPr>
      </w:pPr>
      <w:r w:rsidRPr="00F22A74">
        <w:rPr>
          <w:rFonts w:ascii="Times New Roman" w:hAnsi="Times New Roman" w:cs="Times New Roman"/>
          <w:sz w:val="28"/>
          <w:szCs w:val="28"/>
        </w:rPr>
        <w:t>Управление Роспотребнадзора по Республике Бурятия с 28 мая по 11 июня проводит «горячую линию» по вопросам качества и безопасности детской одежды, обуви, игрушек, школьной формы, по детскому питанию, действующих нормативных гигиенических требований к этой категории товаров, а также по услугам детского отдыха.</w:t>
      </w:r>
    </w:p>
    <w:p w:rsidR="00F22A74" w:rsidRPr="00F22A74" w:rsidRDefault="00F22A74" w:rsidP="00F22A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A74" w:rsidRPr="00F22A74" w:rsidRDefault="00F22A74" w:rsidP="00F22A74">
      <w:pPr>
        <w:jc w:val="both"/>
        <w:rPr>
          <w:rFonts w:ascii="Times New Roman" w:hAnsi="Times New Roman" w:cs="Times New Roman"/>
          <w:sz w:val="28"/>
          <w:szCs w:val="28"/>
        </w:rPr>
      </w:pPr>
      <w:r w:rsidRPr="00F22A74">
        <w:rPr>
          <w:rFonts w:ascii="Times New Roman" w:hAnsi="Times New Roman" w:cs="Times New Roman"/>
          <w:sz w:val="28"/>
          <w:szCs w:val="28"/>
        </w:rPr>
        <w:t>Желающие могут получить ответы на интересующие их вопросы по телефонам «горячей линии»: 8 800 350 64 56 (звонок бесплатный), 8 (3012) 41-02-88</w:t>
      </w:r>
      <w:r w:rsidRPr="00F22A74">
        <w:rPr>
          <w:rFonts w:ascii="Times New Roman" w:hAnsi="Times New Roman" w:cs="Times New Roman"/>
          <w:sz w:val="28"/>
          <w:szCs w:val="28"/>
        </w:rPr>
        <w:t>, 8(30131)42990</w:t>
      </w:r>
      <w:r w:rsidRPr="00F22A74">
        <w:rPr>
          <w:rFonts w:ascii="Times New Roman" w:hAnsi="Times New Roman" w:cs="Times New Roman"/>
          <w:sz w:val="28"/>
          <w:szCs w:val="28"/>
        </w:rPr>
        <w:t xml:space="preserve"> в рабочие дни с 08.30 до 17.30.</w:t>
      </w:r>
    </w:p>
    <w:p w:rsidR="00F22A74" w:rsidRPr="00F22A74" w:rsidRDefault="00F22A74" w:rsidP="00F22A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A74" w:rsidRPr="00F22A74" w:rsidRDefault="00F22A74" w:rsidP="00F22A7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2A74">
        <w:rPr>
          <w:rFonts w:ascii="Times New Roman" w:hAnsi="Times New Roman" w:cs="Times New Roman"/>
          <w:sz w:val="28"/>
          <w:szCs w:val="28"/>
        </w:rPr>
        <w:t>При использовании материалов Управления Роспотребнадзора по Республике Бурятия ссылка на Управление обязательна.</w:t>
      </w:r>
    </w:p>
    <w:p w:rsidR="00E53CFE" w:rsidRPr="00F22A74" w:rsidRDefault="00E53CFE" w:rsidP="00F22A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3CFE" w:rsidRPr="00F2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3C1E"/>
    <w:multiLevelType w:val="multilevel"/>
    <w:tmpl w:val="299E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3B"/>
    <w:rsid w:val="002E023B"/>
    <w:rsid w:val="00E53CFE"/>
    <w:rsid w:val="00F2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2A74"/>
    <w:rPr>
      <w:b/>
      <w:bCs/>
    </w:rPr>
  </w:style>
  <w:style w:type="character" w:styleId="a4">
    <w:name w:val="Hyperlink"/>
    <w:basedOn w:val="a0"/>
    <w:uiPriority w:val="99"/>
    <w:semiHidden/>
    <w:unhideWhenUsed/>
    <w:rsid w:val="00F22A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2A74"/>
    <w:rPr>
      <w:b/>
      <w:bCs/>
    </w:rPr>
  </w:style>
  <w:style w:type="character" w:styleId="a4">
    <w:name w:val="Hyperlink"/>
    <w:basedOn w:val="a0"/>
    <w:uiPriority w:val="99"/>
    <w:semiHidden/>
    <w:unhideWhenUsed/>
    <w:rsid w:val="00F22A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03.rospotrebnadzor.ru/content/165/1023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2018-05-23T09:01:00Z</dcterms:created>
  <dcterms:modified xsi:type="dcterms:W3CDTF">2018-05-23T09:02:00Z</dcterms:modified>
</cp:coreProperties>
</file>